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557C" w14:textId="7F321ABC" w:rsidR="009944DC" w:rsidRDefault="009944DC" w:rsidP="009944DC">
      <w:pPr>
        <w:pStyle w:val="Heading1"/>
      </w:pPr>
      <w:r>
        <w:t xml:space="preserve">Understanding your community through data </w:t>
      </w:r>
    </w:p>
    <w:p w14:paraId="3B5F4048" w14:textId="40389B21" w:rsidR="009944DC" w:rsidRPr="009944DC" w:rsidRDefault="009944DC" w:rsidP="009944DC">
      <w:pPr>
        <w:pStyle w:val="NormalWeb"/>
        <w:shd w:val="clear" w:color="auto" w:fill="E2EFD9" w:themeFill="accent6" w:themeFillTint="33"/>
        <w:rPr>
          <w:rFonts w:ascii="Arial" w:hAnsi="Arial" w:cs="Arial"/>
        </w:rPr>
      </w:pPr>
      <w:r w:rsidRPr="009944DC">
        <w:rPr>
          <w:rFonts w:ascii="Arial" w:hAnsi="Arial" w:cs="Arial"/>
        </w:rPr>
        <w:t>Collecting demographic data is an essential step for organisations to understand their communities better, tailor their services, and demonstrate impact to funders. This briefing paper outlines the importance of demographic data, how to collect it effectively and responsibly, and offers practical guidance for small, volunteer-led groups. By following these tips, organisations can ensure their work remains inclusive, impactful, and aligned with community needs.</w:t>
      </w:r>
    </w:p>
    <w:p w14:paraId="1C648CE2" w14:textId="5168C520" w:rsidR="00F164FD" w:rsidRPr="00F164FD" w:rsidRDefault="00F164FD" w:rsidP="009944DC">
      <w:pPr>
        <w:pStyle w:val="Heading2"/>
        <w:rPr>
          <w:rFonts w:eastAsia="Times New Roman"/>
          <w:lang w:eastAsia="en-GB"/>
        </w:rPr>
      </w:pPr>
      <w:r w:rsidRPr="00F164FD">
        <w:rPr>
          <w:rFonts w:eastAsia="Times New Roman"/>
          <w:lang w:eastAsia="en-GB"/>
        </w:rPr>
        <w:t>What is Demographic Data?</w:t>
      </w:r>
    </w:p>
    <w:p w14:paraId="587D730C" w14:textId="77777777" w:rsidR="00F164FD" w:rsidRPr="00F164FD" w:rsidRDefault="00F164FD" w:rsidP="00F164FD">
      <w:p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sz w:val="24"/>
          <w:szCs w:val="24"/>
          <w:lang w:eastAsia="en-GB"/>
        </w:rPr>
        <w:t>Demographic data is information about the people who engage with your organisation or benefit from your work. It includes details such as age, gender, ethnicity, disability, and socioeconomic background. It can also include other aspects like language, religion, or sexual orientation.</w:t>
      </w:r>
    </w:p>
    <w:p w14:paraId="5FB36EFF" w14:textId="77777777" w:rsidR="00F164FD" w:rsidRPr="00F164FD" w:rsidRDefault="00F164FD" w:rsidP="009944DC">
      <w:pPr>
        <w:pStyle w:val="Heading2"/>
        <w:rPr>
          <w:rFonts w:eastAsia="Times New Roman"/>
          <w:lang w:eastAsia="en-GB"/>
        </w:rPr>
      </w:pPr>
      <w:r w:rsidRPr="00F164FD">
        <w:rPr>
          <w:rFonts w:eastAsia="Times New Roman"/>
          <w:lang w:eastAsia="en-GB"/>
        </w:rPr>
        <w:t>Why is Demographic Data Important?</w:t>
      </w:r>
    </w:p>
    <w:p w14:paraId="5AF13AA6" w14:textId="77777777" w:rsidR="009944DC" w:rsidRPr="009944DC" w:rsidRDefault="009944DC" w:rsidP="009944DC">
      <w:pPr>
        <w:spacing w:before="100" w:beforeAutospacing="1" w:after="100" w:afterAutospacing="1" w:line="240" w:lineRule="auto"/>
        <w:rPr>
          <w:rFonts w:ascii="Arial" w:eastAsia="Times New Roman" w:hAnsi="Arial" w:cs="Arial"/>
          <w:sz w:val="24"/>
          <w:szCs w:val="24"/>
          <w:lang w:eastAsia="en-GB"/>
        </w:rPr>
      </w:pPr>
      <w:r w:rsidRPr="009944DC">
        <w:rPr>
          <w:rFonts w:ascii="Arial" w:eastAsia="Times New Roman" w:hAnsi="Arial" w:cs="Arial"/>
          <w:sz w:val="24"/>
          <w:szCs w:val="24"/>
          <w:lang w:eastAsia="en-GB"/>
        </w:rPr>
        <w:t>For community groups, understanding who you serve is essential—not just as a one-time effort but as an ongoing journey of discovery. It helps you:</w:t>
      </w:r>
    </w:p>
    <w:p w14:paraId="7363E1CC" w14:textId="77777777" w:rsidR="009944DC" w:rsidRPr="009944DC" w:rsidRDefault="009944DC" w:rsidP="009944DC">
      <w:pPr>
        <w:numPr>
          <w:ilvl w:val="0"/>
          <w:numId w:val="8"/>
        </w:numPr>
        <w:spacing w:before="100" w:beforeAutospacing="1" w:after="100" w:afterAutospacing="1" w:line="240" w:lineRule="auto"/>
        <w:rPr>
          <w:rFonts w:ascii="Arial" w:eastAsia="Times New Roman" w:hAnsi="Arial" w:cs="Arial"/>
          <w:sz w:val="24"/>
          <w:szCs w:val="24"/>
          <w:lang w:eastAsia="en-GB"/>
        </w:rPr>
      </w:pPr>
      <w:r w:rsidRPr="009944DC">
        <w:rPr>
          <w:rFonts w:ascii="Arial" w:eastAsia="Times New Roman" w:hAnsi="Arial" w:cs="Arial"/>
          <w:b/>
          <w:bCs/>
          <w:sz w:val="24"/>
          <w:szCs w:val="24"/>
          <w:lang w:eastAsia="en-GB"/>
        </w:rPr>
        <w:t>Understand Needs</w:t>
      </w:r>
      <w:r w:rsidRPr="009944DC">
        <w:rPr>
          <w:rFonts w:ascii="Arial" w:eastAsia="Times New Roman" w:hAnsi="Arial" w:cs="Arial"/>
          <w:sz w:val="24"/>
          <w:szCs w:val="24"/>
          <w:lang w:eastAsia="en-GB"/>
        </w:rPr>
        <w:t>: By exploring who engages with your organisation and how, you can uncover both expressed and unexpressed needs, ensuring your services stay relevant and effective for everyone.</w:t>
      </w:r>
    </w:p>
    <w:p w14:paraId="59DA33BD" w14:textId="77777777" w:rsidR="009944DC" w:rsidRPr="009944DC" w:rsidRDefault="009944DC" w:rsidP="009944DC">
      <w:pPr>
        <w:numPr>
          <w:ilvl w:val="0"/>
          <w:numId w:val="8"/>
        </w:numPr>
        <w:spacing w:before="100" w:beforeAutospacing="1" w:after="100" w:afterAutospacing="1" w:line="240" w:lineRule="auto"/>
        <w:rPr>
          <w:rFonts w:ascii="Arial" w:eastAsia="Times New Roman" w:hAnsi="Arial" w:cs="Arial"/>
          <w:sz w:val="24"/>
          <w:szCs w:val="24"/>
          <w:lang w:eastAsia="en-GB"/>
        </w:rPr>
      </w:pPr>
      <w:r w:rsidRPr="009944DC">
        <w:rPr>
          <w:rFonts w:ascii="Arial" w:eastAsia="Times New Roman" w:hAnsi="Arial" w:cs="Arial"/>
          <w:b/>
          <w:bCs/>
          <w:sz w:val="24"/>
          <w:szCs w:val="24"/>
          <w:lang w:eastAsia="en-GB"/>
        </w:rPr>
        <w:t>Demonstrate Impact</w:t>
      </w:r>
      <w:r w:rsidRPr="009944DC">
        <w:rPr>
          <w:rFonts w:ascii="Arial" w:eastAsia="Times New Roman" w:hAnsi="Arial" w:cs="Arial"/>
          <w:sz w:val="24"/>
          <w:szCs w:val="24"/>
          <w:lang w:eastAsia="en-GB"/>
        </w:rPr>
        <w:t>: Funders, like Stratford Town Trust, value evidence that your work reaches a range of communities and actively addresses inequalities in nuanced ways.</w:t>
      </w:r>
    </w:p>
    <w:p w14:paraId="22FFB167" w14:textId="77777777" w:rsidR="009944DC" w:rsidRPr="009944DC" w:rsidRDefault="009944DC" w:rsidP="009944DC">
      <w:pPr>
        <w:numPr>
          <w:ilvl w:val="0"/>
          <w:numId w:val="8"/>
        </w:numPr>
        <w:spacing w:before="100" w:beforeAutospacing="1" w:after="100" w:afterAutospacing="1" w:line="240" w:lineRule="auto"/>
        <w:rPr>
          <w:rFonts w:ascii="Arial" w:eastAsia="Times New Roman" w:hAnsi="Arial" w:cs="Arial"/>
          <w:sz w:val="24"/>
          <w:szCs w:val="24"/>
          <w:lang w:eastAsia="en-GB"/>
        </w:rPr>
      </w:pPr>
      <w:r w:rsidRPr="009944DC">
        <w:rPr>
          <w:rFonts w:ascii="Arial" w:eastAsia="Times New Roman" w:hAnsi="Arial" w:cs="Arial"/>
          <w:b/>
          <w:bCs/>
          <w:sz w:val="24"/>
          <w:szCs w:val="24"/>
          <w:lang w:eastAsia="en-GB"/>
        </w:rPr>
        <w:t>Plan Better</w:t>
      </w:r>
      <w:r w:rsidRPr="009944DC">
        <w:rPr>
          <w:rFonts w:ascii="Arial" w:eastAsia="Times New Roman" w:hAnsi="Arial" w:cs="Arial"/>
          <w:sz w:val="24"/>
          <w:szCs w:val="24"/>
          <w:lang w:eastAsia="en-GB"/>
        </w:rPr>
        <w:t>: Trends and patterns in your community can inform adjustments, ensuring your activities evolve alongside the shifting dynamics of the people you support.</w:t>
      </w:r>
    </w:p>
    <w:p w14:paraId="46458ACB" w14:textId="77777777" w:rsidR="009944DC" w:rsidRPr="009944DC" w:rsidRDefault="009944DC" w:rsidP="009944DC">
      <w:pPr>
        <w:numPr>
          <w:ilvl w:val="0"/>
          <w:numId w:val="8"/>
        </w:numPr>
        <w:spacing w:before="100" w:beforeAutospacing="1" w:after="100" w:afterAutospacing="1" w:line="240" w:lineRule="auto"/>
        <w:rPr>
          <w:rFonts w:ascii="Arial" w:eastAsia="Times New Roman" w:hAnsi="Arial" w:cs="Arial"/>
          <w:sz w:val="24"/>
          <w:szCs w:val="24"/>
          <w:lang w:eastAsia="en-GB"/>
        </w:rPr>
      </w:pPr>
      <w:r w:rsidRPr="009944DC">
        <w:rPr>
          <w:rFonts w:ascii="Arial" w:eastAsia="Times New Roman" w:hAnsi="Arial" w:cs="Arial"/>
          <w:b/>
          <w:bCs/>
          <w:sz w:val="24"/>
          <w:szCs w:val="24"/>
          <w:lang w:eastAsia="en-GB"/>
        </w:rPr>
        <w:t>Foster Inclusion:</w:t>
      </w:r>
      <w:r w:rsidRPr="009944DC">
        <w:rPr>
          <w:rFonts w:ascii="Arial" w:eastAsia="Times New Roman" w:hAnsi="Arial" w:cs="Arial"/>
          <w:sz w:val="24"/>
          <w:szCs w:val="24"/>
          <w:lang w:eastAsia="en-GB"/>
        </w:rPr>
        <w:t xml:space="preserve"> Looking beyond numbers to understand experiences can help you identify underrepresented groups and guide meaningful outreach efforts.</w:t>
      </w:r>
    </w:p>
    <w:p w14:paraId="74EA676F" w14:textId="77777777" w:rsidR="009944DC" w:rsidRPr="009944DC" w:rsidRDefault="009944DC" w:rsidP="009944DC">
      <w:pPr>
        <w:spacing w:before="100" w:beforeAutospacing="1" w:after="100" w:afterAutospacing="1" w:line="240" w:lineRule="auto"/>
        <w:rPr>
          <w:rFonts w:ascii="Arial" w:eastAsia="Times New Roman" w:hAnsi="Arial" w:cs="Arial"/>
          <w:sz w:val="24"/>
          <w:szCs w:val="24"/>
          <w:lang w:eastAsia="en-GB"/>
        </w:rPr>
      </w:pPr>
      <w:r w:rsidRPr="009944DC">
        <w:rPr>
          <w:rFonts w:ascii="Arial" w:eastAsia="Times New Roman" w:hAnsi="Arial" w:cs="Arial"/>
          <w:b/>
          <w:bCs/>
          <w:sz w:val="24"/>
          <w:szCs w:val="24"/>
          <w:lang w:eastAsia="en-GB"/>
        </w:rPr>
        <w:t>Example</w:t>
      </w:r>
      <w:r w:rsidRPr="009944DC">
        <w:rPr>
          <w:rFonts w:ascii="Arial" w:eastAsia="Times New Roman" w:hAnsi="Arial" w:cs="Arial"/>
          <w:sz w:val="24"/>
          <w:szCs w:val="24"/>
          <w:lang w:eastAsia="en-GB"/>
        </w:rPr>
        <w:t>: A local youth group noticed their events predominantly attracted boys. While some initial feedback suggested girls weren't as interested in their current offerings, further conversations revealed barriers such as timing, location, and perceptions of safety. By pairing demographic data with these insights, the group co-designed activities with girls, reshaped their approach, and successfully built a more inclusive programme.</w:t>
      </w:r>
    </w:p>
    <w:p w14:paraId="54D743FE" w14:textId="77777777" w:rsidR="00F164FD" w:rsidRPr="00F164FD" w:rsidRDefault="00F164FD" w:rsidP="009944DC">
      <w:pPr>
        <w:pStyle w:val="Heading2"/>
        <w:rPr>
          <w:rFonts w:eastAsia="Times New Roman"/>
          <w:lang w:eastAsia="en-GB"/>
        </w:rPr>
      </w:pPr>
      <w:r w:rsidRPr="00F164FD">
        <w:rPr>
          <w:rFonts w:eastAsia="Times New Roman"/>
          <w:lang w:eastAsia="en-GB"/>
        </w:rPr>
        <w:t>How to Track Demographic Data</w:t>
      </w:r>
    </w:p>
    <w:p w14:paraId="61584B00" w14:textId="77777777" w:rsidR="00F164FD" w:rsidRPr="00F164FD" w:rsidRDefault="00F164FD" w:rsidP="00F164FD">
      <w:p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sz w:val="24"/>
          <w:szCs w:val="24"/>
          <w:lang w:eastAsia="en-GB"/>
        </w:rPr>
        <w:t>Small, volunteer-led organisations can track demographic data without it becoming a burden. Here are some tips:</w:t>
      </w:r>
    </w:p>
    <w:p w14:paraId="13423624" w14:textId="77777777" w:rsidR="00F164FD" w:rsidRPr="00F164FD" w:rsidRDefault="00F164FD" w:rsidP="00F164FD">
      <w:pPr>
        <w:numPr>
          <w:ilvl w:val="0"/>
          <w:numId w:val="2"/>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Use Simple Forms:</w:t>
      </w:r>
      <w:r w:rsidRPr="00F164FD">
        <w:rPr>
          <w:rFonts w:ascii="Arial" w:eastAsia="Times New Roman" w:hAnsi="Arial" w:cs="Arial"/>
          <w:sz w:val="24"/>
          <w:szCs w:val="24"/>
          <w:lang w:eastAsia="en-GB"/>
        </w:rPr>
        <w:t xml:space="preserve"> A short, anonymous form handed out at events or included with sign-ups can be effective.</w:t>
      </w:r>
    </w:p>
    <w:p w14:paraId="6E23AF35" w14:textId="77777777" w:rsidR="00F164FD" w:rsidRPr="00F164FD" w:rsidRDefault="00F164FD" w:rsidP="00F164FD">
      <w:pPr>
        <w:numPr>
          <w:ilvl w:val="0"/>
          <w:numId w:val="2"/>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lastRenderedPageBreak/>
        <w:t>Focus on What Matters:</w:t>
      </w:r>
      <w:r w:rsidRPr="00F164FD">
        <w:rPr>
          <w:rFonts w:ascii="Arial" w:eastAsia="Times New Roman" w:hAnsi="Arial" w:cs="Arial"/>
          <w:sz w:val="24"/>
          <w:szCs w:val="24"/>
          <w:lang w:eastAsia="en-GB"/>
        </w:rPr>
        <w:t xml:space="preserve"> Only ask for data relevant to your work. For example, if you’re running a project for older people, age might be more important than employment status.</w:t>
      </w:r>
    </w:p>
    <w:p w14:paraId="6A0583EE" w14:textId="77777777" w:rsidR="00F164FD" w:rsidRPr="00F164FD" w:rsidRDefault="00F164FD" w:rsidP="00F164FD">
      <w:pPr>
        <w:numPr>
          <w:ilvl w:val="0"/>
          <w:numId w:val="2"/>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Keep It Anonymous:</w:t>
      </w:r>
      <w:r w:rsidRPr="00F164FD">
        <w:rPr>
          <w:rFonts w:ascii="Arial" w:eastAsia="Times New Roman" w:hAnsi="Arial" w:cs="Arial"/>
          <w:sz w:val="24"/>
          <w:szCs w:val="24"/>
          <w:lang w:eastAsia="en-GB"/>
        </w:rPr>
        <w:t xml:space="preserve"> Avoid collecting names alongside demographic data to protect people’s privacy.</w:t>
      </w:r>
    </w:p>
    <w:p w14:paraId="70A32F14" w14:textId="77777777" w:rsidR="00F164FD" w:rsidRPr="00F164FD" w:rsidRDefault="00F164FD" w:rsidP="00F164FD">
      <w:pPr>
        <w:numPr>
          <w:ilvl w:val="0"/>
          <w:numId w:val="2"/>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Free Tools:</w:t>
      </w:r>
      <w:r w:rsidRPr="00F164FD">
        <w:rPr>
          <w:rFonts w:ascii="Arial" w:eastAsia="Times New Roman" w:hAnsi="Arial" w:cs="Arial"/>
          <w:sz w:val="24"/>
          <w:szCs w:val="24"/>
          <w:lang w:eastAsia="en-GB"/>
        </w:rPr>
        <w:t xml:space="preserve"> Use tools like Google Forms or paper surveys to collect and store information.</w:t>
      </w:r>
    </w:p>
    <w:p w14:paraId="3F520881" w14:textId="77777777" w:rsidR="00F164FD" w:rsidRPr="00F164FD" w:rsidRDefault="00F164FD" w:rsidP="00F164FD">
      <w:p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Example:</w:t>
      </w:r>
      <w:r w:rsidRPr="00F164FD">
        <w:rPr>
          <w:rFonts w:ascii="Arial" w:eastAsia="Times New Roman" w:hAnsi="Arial" w:cs="Arial"/>
          <w:sz w:val="24"/>
          <w:szCs w:val="24"/>
          <w:lang w:eastAsia="en-GB"/>
        </w:rPr>
        <w:t xml:space="preserve"> A small food bank used a tick-box form to understand the age ranges and household sizes of its visitors. This helped them tailor their food parcels better and show funders the breadth of people they support.</w:t>
      </w:r>
    </w:p>
    <w:p w14:paraId="491D089E" w14:textId="77777777" w:rsidR="00F164FD" w:rsidRPr="00F164FD" w:rsidRDefault="00F164FD" w:rsidP="00F164FD">
      <w:pPr>
        <w:spacing w:before="100" w:beforeAutospacing="1" w:after="100" w:afterAutospacing="1" w:line="240" w:lineRule="auto"/>
        <w:outlineLvl w:val="2"/>
        <w:rPr>
          <w:rFonts w:ascii="Arial" w:eastAsia="Times New Roman" w:hAnsi="Arial" w:cs="Arial"/>
          <w:b/>
          <w:bCs/>
          <w:sz w:val="24"/>
          <w:szCs w:val="24"/>
          <w:lang w:eastAsia="en-GB"/>
        </w:rPr>
      </w:pPr>
      <w:r w:rsidRPr="00F164FD">
        <w:rPr>
          <w:rFonts w:ascii="Arial" w:eastAsia="Times New Roman" w:hAnsi="Arial" w:cs="Arial"/>
          <w:b/>
          <w:bCs/>
          <w:sz w:val="24"/>
          <w:szCs w:val="24"/>
          <w:lang w:eastAsia="en-GB"/>
        </w:rPr>
        <w:t>Keeping Data Safe</w:t>
      </w:r>
    </w:p>
    <w:p w14:paraId="79E0615F" w14:textId="77777777" w:rsidR="00F164FD" w:rsidRPr="00F164FD" w:rsidRDefault="00F164FD" w:rsidP="00F164FD">
      <w:p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sz w:val="24"/>
          <w:szCs w:val="24"/>
          <w:lang w:eastAsia="en-GB"/>
        </w:rPr>
        <w:t>Handling demographic data responsibly builds trust. Here’s how to keep it secure:</w:t>
      </w:r>
    </w:p>
    <w:p w14:paraId="300480C2" w14:textId="77777777" w:rsidR="00F164FD" w:rsidRPr="00F164FD" w:rsidRDefault="00F164FD" w:rsidP="00F164FD">
      <w:pPr>
        <w:numPr>
          <w:ilvl w:val="0"/>
          <w:numId w:val="3"/>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Use Password Protection:</w:t>
      </w:r>
      <w:r w:rsidRPr="00F164FD">
        <w:rPr>
          <w:rFonts w:ascii="Arial" w:eastAsia="Times New Roman" w:hAnsi="Arial" w:cs="Arial"/>
          <w:sz w:val="24"/>
          <w:szCs w:val="24"/>
          <w:lang w:eastAsia="en-GB"/>
        </w:rPr>
        <w:t xml:space="preserve"> If data is stored digitally, ensure files are password-protected or stored on secure platforms.</w:t>
      </w:r>
    </w:p>
    <w:p w14:paraId="37CC6712" w14:textId="77777777" w:rsidR="00F164FD" w:rsidRPr="00F164FD" w:rsidRDefault="00F164FD" w:rsidP="00F164FD">
      <w:pPr>
        <w:numPr>
          <w:ilvl w:val="0"/>
          <w:numId w:val="3"/>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Limit Access:</w:t>
      </w:r>
      <w:r w:rsidRPr="00F164FD">
        <w:rPr>
          <w:rFonts w:ascii="Arial" w:eastAsia="Times New Roman" w:hAnsi="Arial" w:cs="Arial"/>
          <w:sz w:val="24"/>
          <w:szCs w:val="24"/>
          <w:lang w:eastAsia="en-GB"/>
        </w:rPr>
        <w:t xml:space="preserve"> Only people who need to see the data should have access.</w:t>
      </w:r>
    </w:p>
    <w:p w14:paraId="379AFA27" w14:textId="77777777" w:rsidR="00F164FD" w:rsidRPr="00F164FD" w:rsidRDefault="00F164FD" w:rsidP="00F164FD">
      <w:pPr>
        <w:numPr>
          <w:ilvl w:val="0"/>
          <w:numId w:val="3"/>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Follow GDPR Guidelines:</w:t>
      </w:r>
      <w:r w:rsidRPr="00F164FD">
        <w:rPr>
          <w:rFonts w:ascii="Arial" w:eastAsia="Times New Roman" w:hAnsi="Arial" w:cs="Arial"/>
          <w:sz w:val="24"/>
          <w:szCs w:val="24"/>
          <w:lang w:eastAsia="en-GB"/>
        </w:rPr>
        <w:t xml:space="preserve"> Avoid holding data longer than necessary and explain why you’re collecting it.</w:t>
      </w:r>
    </w:p>
    <w:p w14:paraId="4F7B7120" w14:textId="77777777" w:rsidR="00F164FD" w:rsidRPr="00F164FD" w:rsidRDefault="00F164FD" w:rsidP="00F164FD">
      <w:p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Example:</w:t>
      </w:r>
      <w:r w:rsidRPr="00F164FD">
        <w:rPr>
          <w:rFonts w:ascii="Arial" w:eastAsia="Times New Roman" w:hAnsi="Arial" w:cs="Arial"/>
          <w:sz w:val="24"/>
          <w:szCs w:val="24"/>
          <w:lang w:eastAsia="en-GB"/>
        </w:rPr>
        <w:t xml:space="preserve"> A local heritage group ensured their survey data was stored in a locked file cabinet and deleted electronic records after a year.</w:t>
      </w:r>
    </w:p>
    <w:p w14:paraId="4DAFB2FD" w14:textId="77777777" w:rsidR="00F164FD" w:rsidRPr="00F164FD" w:rsidRDefault="00F164FD" w:rsidP="009944DC">
      <w:pPr>
        <w:pStyle w:val="Heading2"/>
        <w:rPr>
          <w:rFonts w:eastAsia="Times New Roman"/>
          <w:lang w:eastAsia="en-GB"/>
        </w:rPr>
      </w:pPr>
      <w:r w:rsidRPr="00F164FD">
        <w:rPr>
          <w:rFonts w:eastAsia="Times New Roman"/>
          <w:lang w:eastAsia="en-GB"/>
        </w:rPr>
        <w:t>Dealing with Sensitive Data</w:t>
      </w:r>
    </w:p>
    <w:p w14:paraId="68726FFF" w14:textId="77777777" w:rsidR="00F164FD" w:rsidRPr="00F164FD" w:rsidRDefault="00F164FD" w:rsidP="00F164FD">
      <w:p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sz w:val="24"/>
          <w:szCs w:val="24"/>
          <w:lang w:eastAsia="en-GB"/>
        </w:rPr>
        <w:t>Some demographic questions might feel personal. Here’s how to manage this sensitively:</w:t>
      </w:r>
    </w:p>
    <w:p w14:paraId="093F6C8C" w14:textId="77777777" w:rsidR="00F164FD" w:rsidRPr="00F164FD" w:rsidRDefault="00F164FD" w:rsidP="00F164FD">
      <w:pPr>
        <w:numPr>
          <w:ilvl w:val="0"/>
          <w:numId w:val="4"/>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Be Transparent:</w:t>
      </w:r>
      <w:r w:rsidRPr="00F164FD">
        <w:rPr>
          <w:rFonts w:ascii="Arial" w:eastAsia="Times New Roman" w:hAnsi="Arial" w:cs="Arial"/>
          <w:sz w:val="24"/>
          <w:szCs w:val="24"/>
          <w:lang w:eastAsia="en-GB"/>
        </w:rPr>
        <w:t xml:space="preserve"> Explain why you’re asking and how the data will be used.</w:t>
      </w:r>
    </w:p>
    <w:p w14:paraId="6133E158" w14:textId="77777777" w:rsidR="00F164FD" w:rsidRPr="00F164FD" w:rsidRDefault="00F164FD" w:rsidP="00F164FD">
      <w:pPr>
        <w:numPr>
          <w:ilvl w:val="0"/>
          <w:numId w:val="4"/>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Make it Optional:</w:t>
      </w:r>
      <w:r w:rsidRPr="00F164FD">
        <w:rPr>
          <w:rFonts w:ascii="Arial" w:eastAsia="Times New Roman" w:hAnsi="Arial" w:cs="Arial"/>
          <w:sz w:val="24"/>
          <w:szCs w:val="24"/>
          <w:lang w:eastAsia="en-GB"/>
        </w:rPr>
        <w:t xml:space="preserve"> Let people skip questions if they’re uncomfortable.</w:t>
      </w:r>
    </w:p>
    <w:p w14:paraId="1E58C66F" w14:textId="77777777" w:rsidR="00F164FD" w:rsidRPr="00F164FD" w:rsidRDefault="00F164FD" w:rsidP="00F164FD">
      <w:pPr>
        <w:numPr>
          <w:ilvl w:val="0"/>
          <w:numId w:val="4"/>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Offer Self-Description:</w:t>
      </w:r>
      <w:r w:rsidRPr="00F164FD">
        <w:rPr>
          <w:rFonts w:ascii="Arial" w:eastAsia="Times New Roman" w:hAnsi="Arial" w:cs="Arial"/>
          <w:sz w:val="24"/>
          <w:szCs w:val="24"/>
          <w:lang w:eastAsia="en-GB"/>
        </w:rPr>
        <w:t xml:space="preserve"> Include options like “Prefer not to say” or “Self-describe” for gender or other categories.</w:t>
      </w:r>
    </w:p>
    <w:p w14:paraId="4EC16584" w14:textId="77777777" w:rsidR="00F164FD" w:rsidRPr="00F164FD" w:rsidRDefault="00F164FD" w:rsidP="00F164FD">
      <w:p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Example:</w:t>
      </w:r>
      <w:r w:rsidRPr="00F164FD">
        <w:rPr>
          <w:rFonts w:ascii="Arial" w:eastAsia="Times New Roman" w:hAnsi="Arial" w:cs="Arial"/>
          <w:sz w:val="24"/>
          <w:szCs w:val="24"/>
          <w:lang w:eastAsia="en-GB"/>
        </w:rPr>
        <w:t xml:space="preserve"> A community arts group added a “Prefer not to say” option to their ethnicity question, ensuring attendees felt no pressure to disclose personal information.</w:t>
      </w:r>
    </w:p>
    <w:p w14:paraId="6C6066F2" w14:textId="77777777" w:rsidR="00F164FD" w:rsidRPr="00F164FD" w:rsidRDefault="00F164FD" w:rsidP="009944DC">
      <w:pPr>
        <w:pStyle w:val="Heading2"/>
        <w:rPr>
          <w:rFonts w:eastAsia="Times New Roman"/>
          <w:lang w:eastAsia="en-GB"/>
        </w:rPr>
      </w:pPr>
      <w:r w:rsidRPr="00F164FD">
        <w:rPr>
          <w:rFonts w:eastAsia="Times New Roman"/>
          <w:lang w:eastAsia="en-GB"/>
        </w:rPr>
        <w:t>How to Ask for Demographic Data</w:t>
      </w:r>
    </w:p>
    <w:p w14:paraId="495A44A1" w14:textId="77777777" w:rsidR="00F164FD" w:rsidRPr="00F164FD" w:rsidRDefault="00F164FD" w:rsidP="00F164FD">
      <w:p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sz w:val="24"/>
          <w:szCs w:val="24"/>
          <w:lang w:eastAsia="en-GB"/>
        </w:rPr>
        <w:t>When requesting demographic data, it’s important to:</w:t>
      </w:r>
    </w:p>
    <w:p w14:paraId="2707B1ED" w14:textId="77777777" w:rsidR="00F164FD" w:rsidRPr="00F164FD" w:rsidRDefault="00F164FD" w:rsidP="00F164FD">
      <w:pPr>
        <w:numPr>
          <w:ilvl w:val="0"/>
          <w:numId w:val="5"/>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Use Plain Language:</w:t>
      </w:r>
      <w:r w:rsidRPr="00F164FD">
        <w:rPr>
          <w:rFonts w:ascii="Arial" w:eastAsia="Times New Roman" w:hAnsi="Arial" w:cs="Arial"/>
          <w:sz w:val="24"/>
          <w:szCs w:val="24"/>
          <w:lang w:eastAsia="en-GB"/>
        </w:rPr>
        <w:t xml:space="preserve"> Avoid jargon and keep questions simple.</w:t>
      </w:r>
    </w:p>
    <w:p w14:paraId="6D4197FA" w14:textId="77777777" w:rsidR="00F164FD" w:rsidRPr="00F164FD" w:rsidRDefault="00F164FD" w:rsidP="00F164FD">
      <w:pPr>
        <w:numPr>
          <w:ilvl w:val="0"/>
          <w:numId w:val="5"/>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Show Value:</w:t>
      </w:r>
      <w:r w:rsidRPr="00F164FD">
        <w:rPr>
          <w:rFonts w:ascii="Arial" w:eastAsia="Times New Roman" w:hAnsi="Arial" w:cs="Arial"/>
          <w:sz w:val="24"/>
          <w:szCs w:val="24"/>
          <w:lang w:eastAsia="en-GB"/>
        </w:rPr>
        <w:t xml:space="preserve"> Explain how the data helps your work, e.g., “This information helps us improve our services and reach more people.”</w:t>
      </w:r>
    </w:p>
    <w:p w14:paraId="08704B95" w14:textId="77777777" w:rsidR="00F164FD" w:rsidRPr="00F164FD" w:rsidRDefault="00F164FD" w:rsidP="00F164FD">
      <w:pPr>
        <w:numPr>
          <w:ilvl w:val="0"/>
          <w:numId w:val="5"/>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Ensure Comfort:</w:t>
      </w:r>
      <w:r w:rsidRPr="00F164FD">
        <w:rPr>
          <w:rFonts w:ascii="Arial" w:eastAsia="Times New Roman" w:hAnsi="Arial" w:cs="Arial"/>
          <w:sz w:val="24"/>
          <w:szCs w:val="24"/>
          <w:lang w:eastAsia="en-GB"/>
        </w:rPr>
        <w:t xml:space="preserve"> Collect data in a way that feels private, like online forms or sealed paper surveys.</w:t>
      </w:r>
    </w:p>
    <w:p w14:paraId="57104D0C" w14:textId="77777777" w:rsidR="00F164FD" w:rsidRPr="00F164FD" w:rsidRDefault="00F164FD" w:rsidP="00F164FD">
      <w:p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lastRenderedPageBreak/>
        <w:t>Example Script:</w:t>
      </w:r>
      <w:r w:rsidRPr="00F164FD">
        <w:rPr>
          <w:rFonts w:ascii="Arial" w:eastAsia="Times New Roman" w:hAnsi="Arial" w:cs="Arial"/>
          <w:sz w:val="24"/>
          <w:szCs w:val="24"/>
          <w:lang w:eastAsia="en-GB"/>
        </w:rPr>
        <w:t xml:space="preserve"> “We’re collecting some optional information to help us understand who we’re reaching and improve our services. You don’t have to answer if you’d rather not.”</w:t>
      </w:r>
    </w:p>
    <w:p w14:paraId="2768AEDC" w14:textId="77777777" w:rsidR="00F164FD" w:rsidRPr="00F164FD" w:rsidRDefault="00F164FD" w:rsidP="009944DC">
      <w:pPr>
        <w:pStyle w:val="Heading2"/>
        <w:rPr>
          <w:rFonts w:eastAsia="Times New Roman"/>
          <w:lang w:eastAsia="en-GB"/>
        </w:rPr>
      </w:pPr>
      <w:r w:rsidRPr="00F164FD">
        <w:rPr>
          <w:rFonts w:eastAsia="Times New Roman"/>
          <w:lang w:eastAsia="en-GB"/>
        </w:rPr>
        <w:t>Other Organisations and Bodies for Support</w:t>
      </w:r>
    </w:p>
    <w:p w14:paraId="7608FE2B" w14:textId="77777777" w:rsidR="00F164FD" w:rsidRPr="00F164FD" w:rsidRDefault="00F164FD" w:rsidP="00F164FD">
      <w:p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sz w:val="24"/>
          <w:szCs w:val="24"/>
          <w:lang w:eastAsia="en-GB"/>
        </w:rPr>
        <w:t>Organisations can connect with the following bodies to receive guidance and support for collecting and using demographic data:</w:t>
      </w:r>
    </w:p>
    <w:p w14:paraId="520BA611" w14:textId="77777777" w:rsidR="00F164FD" w:rsidRPr="00F164FD" w:rsidRDefault="00F164FD" w:rsidP="00F164FD">
      <w:pPr>
        <w:numPr>
          <w:ilvl w:val="0"/>
          <w:numId w:val="6"/>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Local Councils:</w:t>
      </w:r>
      <w:r w:rsidRPr="00F164FD">
        <w:rPr>
          <w:rFonts w:ascii="Arial" w:eastAsia="Times New Roman" w:hAnsi="Arial" w:cs="Arial"/>
          <w:sz w:val="24"/>
          <w:szCs w:val="24"/>
          <w:lang w:eastAsia="en-GB"/>
        </w:rPr>
        <w:t xml:space="preserve"> Many councils offer resources or training on data collection and GDPR compliance.</w:t>
      </w:r>
    </w:p>
    <w:p w14:paraId="23EEAA20" w14:textId="77777777" w:rsidR="00F164FD" w:rsidRPr="00F164FD" w:rsidRDefault="00F164FD" w:rsidP="00F164FD">
      <w:pPr>
        <w:numPr>
          <w:ilvl w:val="0"/>
          <w:numId w:val="6"/>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Charity Support Organisations:</w:t>
      </w:r>
      <w:r w:rsidRPr="00F164FD">
        <w:rPr>
          <w:rFonts w:ascii="Arial" w:eastAsia="Times New Roman" w:hAnsi="Arial" w:cs="Arial"/>
          <w:sz w:val="24"/>
          <w:szCs w:val="24"/>
          <w:lang w:eastAsia="en-GB"/>
        </w:rPr>
        <w:t xml:space="preserve"> Groups like the National Council for Voluntary Organisations (NCVO) or Warwickshire CAVA provide toolkits, workshops, and one-on-one advice.</w:t>
      </w:r>
    </w:p>
    <w:p w14:paraId="16016033" w14:textId="77777777" w:rsidR="00F164FD" w:rsidRPr="00F164FD" w:rsidRDefault="00F164FD" w:rsidP="00F164FD">
      <w:pPr>
        <w:numPr>
          <w:ilvl w:val="0"/>
          <w:numId w:val="6"/>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Equality and Inclusion Bodies:</w:t>
      </w:r>
      <w:r w:rsidRPr="00F164FD">
        <w:rPr>
          <w:rFonts w:ascii="Arial" w:eastAsia="Times New Roman" w:hAnsi="Arial" w:cs="Arial"/>
          <w:sz w:val="24"/>
          <w:szCs w:val="24"/>
          <w:lang w:eastAsia="en-GB"/>
        </w:rPr>
        <w:t xml:space="preserve"> Organisations like Equality and Human Rights Commission (EHRC) or local diversity networks can provide guidance on inclusive practices.</w:t>
      </w:r>
    </w:p>
    <w:p w14:paraId="4DD43E72" w14:textId="77777777" w:rsidR="00F164FD" w:rsidRPr="00F164FD" w:rsidRDefault="00F164FD" w:rsidP="00F164FD">
      <w:pPr>
        <w:numPr>
          <w:ilvl w:val="0"/>
          <w:numId w:val="6"/>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Funders:</w:t>
      </w:r>
      <w:r w:rsidRPr="00F164FD">
        <w:rPr>
          <w:rFonts w:ascii="Arial" w:eastAsia="Times New Roman" w:hAnsi="Arial" w:cs="Arial"/>
          <w:sz w:val="24"/>
          <w:szCs w:val="24"/>
          <w:lang w:eastAsia="en-GB"/>
        </w:rPr>
        <w:t xml:space="preserve"> Funders such as Stratford Town Trust or other grant-making bodies often provide resources or workshops to help grantees meet their reporting requirements.</w:t>
      </w:r>
    </w:p>
    <w:p w14:paraId="626C84E9" w14:textId="77777777" w:rsidR="00F164FD" w:rsidRPr="00F164FD" w:rsidRDefault="00F164FD" w:rsidP="00F164FD">
      <w:pPr>
        <w:numPr>
          <w:ilvl w:val="0"/>
          <w:numId w:val="6"/>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Community Foundations:</w:t>
      </w:r>
      <w:r w:rsidRPr="00F164FD">
        <w:rPr>
          <w:rFonts w:ascii="Arial" w:eastAsia="Times New Roman" w:hAnsi="Arial" w:cs="Arial"/>
          <w:sz w:val="24"/>
          <w:szCs w:val="24"/>
          <w:lang w:eastAsia="en-GB"/>
        </w:rPr>
        <w:t xml:space="preserve"> Regional community foundations may offer expertise in data collection or connect you with other groups for shared learning.</w:t>
      </w:r>
    </w:p>
    <w:p w14:paraId="7833D541" w14:textId="77777777" w:rsidR="00F164FD" w:rsidRPr="00F164FD" w:rsidRDefault="00F164FD" w:rsidP="00F164FD">
      <w:pPr>
        <w:numPr>
          <w:ilvl w:val="0"/>
          <w:numId w:val="6"/>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Tech and Data Platforms:</w:t>
      </w:r>
      <w:r w:rsidRPr="00F164FD">
        <w:rPr>
          <w:rFonts w:ascii="Arial" w:eastAsia="Times New Roman" w:hAnsi="Arial" w:cs="Arial"/>
          <w:sz w:val="24"/>
          <w:szCs w:val="24"/>
          <w:lang w:eastAsia="en-GB"/>
        </w:rPr>
        <w:t xml:space="preserve"> Platforms like </w:t>
      </w:r>
      <w:proofErr w:type="spellStart"/>
      <w:r w:rsidRPr="00F164FD">
        <w:rPr>
          <w:rFonts w:ascii="Arial" w:eastAsia="Times New Roman" w:hAnsi="Arial" w:cs="Arial"/>
          <w:sz w:val="24"/>
          <w:szCs w:val="24"/>
          <w:lang w:eastAsia="en-GB"/>
        </w:rPr>
        <w:t>DataKind</w:t>
      </w:r>
      <w:proofErr w:type="spellEnd"/>
      <w:r w:rsidRPr="00F164FD">
        <w:rPr>
          <w:rFonts w:ascii="Arial" w:eastAsia="Times New Roman" w:hAnsi="Arial" w:cs="Arial"/>
          <w:sz w:val="24"/>
          <w:szCs w:val="24"/>
          <w:lang w:eastAsia="en-GB"/>
        </w:rPr>
        <w:t xml:space="preserve"> UK or Pro Bono Digital may assist small organisations with tools or advice for handling data responsibly.</w:t>
      </w:r>
    </w:p>
    <w:p w14:paraId="77890D0E" w14:textId="77777777" w:rsidR="00F164FD" w:rsidRPr="00F164FD" w:rsidRDefault="00F164FD" w:rsidP="009944DC">
      <w:pPr>
        <w:pStyle w:val="Heading2"/>
        <w:rPr>
          <w:rFonts w:eastAsia="Times New Roman"/>
          <w:lang w:eastAsia="en-GB"/>
        </w:rPr>
      </w:pPr>
      <w:r w:rsidRPr="00F164FD">
        <w:rPr>
          <w:rFonts w:eastAsia="Times New Roman"/>
          <w:lang w:eastAsia="en-GB"/>
        </w:rPr>
        <w:t>Other Tips</w:t>
      </w:r>
    </w:p>
    <w:p w14:paraId="5FC6C865" w14:textId="77777777" w:rsidR="00F164FD" w:rsidRPr="00F164FD" w:rsidRDefault="00F164FD" w:rsidP="00F164FD">
      <w:pPr>
        <w:numPr>
          <w:ilvl w:val="0"/>
          <w:numId w:val="7"/>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Review Regularly:</w:t>
      </w:r>
      <w:r w:rsidRPr="00F164FD">
        <w:rPr>
          <w:rFonts w:ascii="Arial" w:eastAsia="Times New Roman" w:hAnsi="Arial" w:cs="Arial"/>
          <w:sz w:val="24"/>
          <w:szCs w:val="24"/>
          <w:lang w:eastAsia="en-GB"/>
        </w:rPr>
        <w:t xml:space="preserve"> Check your data periodically to identify trends or gaps.</w:t>
      </w:r>
    </w:p>
    <w:p w14:paraId="6802C3B3" w14:textId="77777777" w:rsidR="00F164FD" w:rsidRPr="00F164FD" w:rsidRDefault="00F164FD" w:rsidP="00F164FD">
      <w:pPr>
        <w:numPr>
          <w:ilvl w:val="0"/>
          <w:numId w:val="7"/>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Share Insights:</w:t>
      </w:r>
      <w:r w:rsidRPr="00F164FD">
        <w:rPr>
          <w:rFonts w:ascii="Arial" w:eastAsia="Times New Roman" w:hAnsi="Arial" w:cs="Arial"/>
          <w:sz w:val="24"/>
          <w:szCs w:val="24"/>
          <w:lang w:eastAsia="en-GB"/>
        </w:rPr>
        <w:t xml:space="preserve"> Use the data to celebrate your group’s reach and impact in reports or with funders.</w:t>
      </w:r>
    </w:p>
    <w:p w14:paraId="4D1A9147" w14:textId="77777777" w:rsidR="00F164FD" w:rsidRPr="00F164FD" w:rsidRDefault="00F164FD" w:rsidP="00F164FD">
      <w:pPr>
        <w:numPr>
          <w:ilvl w:val="0"/>
          <w:numId w:val="7"/>
        </w:numPr>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b/>
          <w:bCs/>
          <w:sz w:val="24"/>
          <w:szCs w:val="24"/>
          <w:lang w:eastAsia="en-GB"/>
        </w:rPr>
        <w:t>Ask for Support:</w:t>
      </w:r>
      <w:r w:rsidRPr="00F164FD">
        <w:rPr>
          <w:rFonts w:ascii="Arial" w:eastAsia="Times New Roman" w:hAnsi="Arial" w:cs="Arial"/>
          <w:sz w:val="24"/>
          <w:szCs w:val="24"/>
          <w:lang w:eastAsia="en-GB"/>
        </w:rPr>
        <w:t xml:space="preserve"> Stratford Town Trust can advise on collecting and using demographic data effectively.</w:t>
      </w:r>
    </w:p>
    <w:p w14:paraId="0F44362D" w14:textId="77777777" w:rsidR="00F164FD" w:rsidRPr="00F164FD" w:rsidRDefault="00F164FD" w:rsidP="009944DC">
      <w:pPr>
        <w:shd w:val="clear" w:color="auto" w:fill="E2EFD9" w:themeFill="accent6" w:themeFillTint="33"/>
        <w:spacing w:before="100" w:beforeAutospacing="1" w:after="100" w:afterAutospacing="1" w:line="240" w:lineRule="auto"/>
        <w:outlineLvl w:val="2"/>
        <w:rPr>
          <w:rFonts w:ascii="Arial" w:eastAsia="Times New Roman" w:hAnsi="Arial" w:cs="Arial"/>
          <w:b/>
          <w:bCs/>
          <w:sz w:val="24"/>
          <w:szCs w:val="24"/>
          <w:lang w:eastAsia="en-GB"/>
        </w:rPr>
      </w:pPr>
      <w:r w:rsidRPr="00F164FD">
        <w:rPr>
          <w:rFonts w:ascii="Arial" w:eastAsia="Times New Roman" w:hAnsi="Arial" w:cs="Arial"/>
          <w:b/>
          <w:bCs/>
          <w:sz w:val="24"/>
          <w:szCs w:val="24"/>
          <w:lang w:eastAsia="en-GB"/>
        </w:rPr>
        <w:t>Final Thoughts</w:t>
      </w:r>
    </w:p>
    <w:p w14:paraId="46DF069B" w14:textId="77777777" w:rsidR="00F164FD" w:rsidRPr="00F164FD" w:rsidRDefault="00F164FD" w:rsidP="009944DC">
      <w:pPr>
        <w:shd w:val="clear" w:color="auto" w:fill="E2EFD9" w:themeFill="accent6" w:themeFillTint="33"/>
        <w:spacing w:before="100" w:beforeAutospacing="1" w:after="100" w:afterAutospacing="1" w:line="240" w:lineRule="auto"/>
        <w:rPr>
          <w:rFonts w:ascii="Arial" w:eastAsia="Times New Roman" w:hAnsi="Arial" w:cs="Arial"/>
          <w:sz w:val="24"/>
          <w:szCs w:val="24"/>
          <w:lang w:eastAsia="en-GB"/>
        </w:rPr>
      </w:pPr>
      <w:r w:rsidRPr="00F164FD">
        <w:rPr>
          <w:rFonts w:ascii="Arial" w:eastAsia="Times New Roman" w:hAnsi="Arial" w:cs="Arial"/>
          <w:sz w:val="24"/>
          <w:szCs w:val="24"/>
          <w:lang w:eastAsia="en-GB"/>
        </w:rPr>
        <w:t>Collecting demographic data doesn’t need to be complicated. Done well, it can help you better serve your community, secure funding, and ensure your work is as inclusive as possible. Start small, be transparent, and focus on building trust with those you support.</w:t>
      </w:r>
    </w:p>
    <w:p w14:paraId="0A7AEE9B" w14:textId="77777777" w:rsidR="00D80DEA" w:rsidRPr="00F164FD" w:rsidRDefault="00D80DEA">
      <w:pPr>
        <w:rPr>
          <w:rFonts w:ascii="Arial" w:hAnsi="Arial" w:cs="Arial"/>
          <w:sz w:val="24"/>
          <w:szCs w:val="24"/>
        </w:rPr>
      </w:pPr>
    </w:p>
    <w:sectPr w:rsidR="00D80DEA" w:rsidRPr="00F164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297B"/>
    <w:multiLevelType w:val="multilevel"/>
    <w:tmpl w:val="40903F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8FF5532"/>
    <w:multiLevelType w:val="multilevel"/>
    <w:tmpl w:val="2FA052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D0337A1"/>
    <w:multiLevelType w:val="multilevel"/>
    <w:tmpl w:val="9C28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45DF9"/>
    <w:multiLevelType w:val="multilevel"/>
    <w:tmpl w:val="ADD0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7609F"/>
    <w:multiLevelType w:val="multilevel"/>
    <w:tmpl w:val="0580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555F41"/>
    <w:multiLevelType w:val="multilevel"/>
    <w:tmpl w:val="2524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F756D"/>
    <w:multiLevelType w:val="multilevel"/>
    <w:tmpl w:val="2B54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D03CED"/>
    <w:multiLevelType w:val="multilevel"/>
    <w:tmpl w:val="02E8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727678">
    <w:abstractNumId w:val="0"/>
  </w:num>
  <w:num w:numId="2" w16cid:durableId="1445148779">
    <w:abstractNumId w:val="5"/>
  </w:num>
  <w:num w:numId="3" w16cid:durableId="827331766">
    <w:abstractNumId w:val="4"/>
  </w:num>
  <w:num w:numId="4" w16cid:durableId="827793202">
    <w:abstractNumId w:val="3"/>
  </w:num>
  <w:num w:numId="5" w16cid:durableId="2102142177">
    <w:abstractNumId w:val="2"/>
  </w:num>
  <w:num w:numId="6" w16cid:durableId="2145464740">
    <w:abstractNumId w:val="7"/>
  </w:num>
  <w:num w:numId="7" w16cid:durableId="475032849">
    <w:abstractNumId w:val="6"/>
  </w:num>
  <w:num w:numId="8" w16cid:durableId="151978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DF"/>
    <w:rsid w:val="00205ADF"/>
    <w:rsid w:val="009944DC"/>
    <w:rsid w:val="00D80DEA"/>
    <w:rsid w:val="00D958DE"/>
    <w:rsid w:val="00F164FD"/>
    <w:rsid w:val="00FA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8B26C"/>
  <w15:chartTrackingRefBased/>
  <w15:docId w15:val="{9DA5AD70-115A-4D73-8DBC-D1193027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4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4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164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64FD"/>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164FD"/>
    <w:rPr>
      <w:b/>
      <w:bCs/>
    </w:rPr>
  </w:style>
  <w:style w:type="paragraph" w:styleId="NormalWeb">
    <w:name w:val="Normal (Web)"/>
    <w:basedOn w:val="Normal"/>
    <w:uiPriority w:val="99"/>
    <w:unhideWhenUsed/>
    <w:rsid w:val="00F164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944D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944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185">
      <w:bodyDiv w:val="1"/>
      <w:marLeft w:val="0"/>
      <w:marRight w:val="0"/>
      <w:marTop w:val="0"/>
      <w:marBottom w:val="0"/>
      <w:divBdr>
        <w:top w:val="none" w:sz="0" w:space="0" w:color="auto"/>
        <w:left w:val="none" w:sz="0" w:space="0" w:color="auto"/>
        <w:bottom w:val="none" w:sz="0" w:space="0" w:color="auto"/>
        <w:right w:val="none" w:sz="0" w:space="0" w:color="auto"/>
      </w:divBdr>
    </w:div>
    <w:div w:id="163085991">
      <w:bodyDiv w:val="1"/>
      <w:marLeft w:val="0"/>
      <w:marRight w:val="0"/>
      <w:marTop w:val="0"/>
      <w:marBottom w:val="0"/>
      <w:divBdr>
        <w:top w:val="none" w:sz="0" w:space="0" w:color="auto"/>
        <w:left w:val="none" w:sz="0" w:space="0" w:color="auto"/>
        <w:bottom w:val="none" w:sz="0" w:space="0" w:color="auto"/>
        <w:right w:val="none" w:sz="0" w:space="0" w:color="auto"/>
      </w:divBdr>
    </w:div>
    <w:div w:id="153184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79FDD1CBBFE4A8BD213482C28BEC4" ma:contentTypeVersion="17" ma:contentTypeDescription="Create a new document." ma:contentTypeScope="" ma:versionID="3db1063c36d180ea8288f1b3d52ca66d">
  <xsd:schema xmlns:xsd="http://www.w3.org/2001/XMLSchema" xmlns:xs="http://www.w3.org/2001/XMLSchema" xmlns:p="http://schemas.microsoft.com/office/2006/metadata/properties" xmlns:ns2="9257be32-1bf7-4ca7-b00e-368f71506dda" xmlns:ns3="71913269-da88-41fb-826d-cd2e455dfefb" targetNamespace="http://schemas.microsoft.com/office/2006/metadata/properties" ma:root="true" ma:fieldsID="0ae960e6367fb1db6916f62cc18b5ea0" ns2:_="" ns3:_="">
    <xsd:import namespace="9257be32-1bf7-4ca7-b00e-368f71506dda"/>
    <xsd:import namespace="71913269-da88-41fb-826d-cd2e455dfe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7be32-1bf7-4ca7-b00e-368f71506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7c93cd-14ed-4ff6-9a18-8bb035abc9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13269-da88-41fb-826d-cd2e455dfe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a42b5-707d-4409-b898-f91552064bc5}" ma:internalName="TaxCatchAll" ma:showField="CatchAllData" ma:web="71913269-da88-41fb-826d-cd2e455dfef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57be32-1bf7-4ca7-b00e-368f71506dda">
      <Terms xmlns="http://schemas.microsoft.com/office/infopath/2007/PartnerControls"/>
    </lcf76f155ced4ddcb4097134ff3c332f>
    <TaxCatchAll xmlns="71913269-da88-41fb-826d-cd2e455dfefb" xsi:nil="true"/>
  </documentManagement>
</p:properties>
</file>

<file path=customXml/itemProps1.xml><?xml version="1.0" encoding="utf-8"?>
<ds:datastoreItem xmlns:ds="http://schemas.openxmlformats.org/officeDocument/2006/customXml" ds:itemID="{E0F3E0A4-1858-4D21-9841-752F882E29A4}"/>
</file>

<file path=customXml/itemProps2.xml><?xml version="1.0" encoding="utf-8"?>
<ds:datastoreItem xmlns:ds="http://schemas.openxmlformats.org/officeDocument/2006/customXml" ds:itemID="{D9FAA549-727E-40C5-B30C-46698FB89A6D}"/>
</file>

<file path=customXml/itemProps3.xml><?xml version="1.0" encoding="utf-8"?>
<ds:datastoreItem xmlns:ds="http://schemas.openxmlformats.org/officeDocument/2006/customXml" ds:itemID="{92C56605-9843-42D7-801D-90C14C0E0CF2}"/>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McHugh</dc:creator>
  <cp:keywords/>
  <dc:description/>
  <cp:lastModifiedBy>James McHugh</cp:lastModifiedBy>
  <cp:revision>2</cp:revision>
  <dcterms:created xsi:type="dcterms:W3CDTF">2024-12-18T08:57:00Z</dcterms:created>
  <dcterms:modified xsi:type="dcterms:W3CDTF">2024-12-18T08:57:00Z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0x010100FA479FDD1CBBFE4A8BD213482C28BEC4</vt:lpwstr>
  </property>
</Properties>
</file>