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CDCD" w14:textId="77777777" w:rsidR="00635B16" w:rsidRPr="00635B16" w:rsidRDefault="00635B16" w:rsidP="00241052">
      <w:pPr>
        <w:pStyle w:val="Heading1"/>
        <w:rPr>
          <w:rFonts w:eastAsia="Times New Roman"/>
          <w:lang w:val="en-GB" w:eastAsia="en-GB"/>
        </w:rPr>
      </w:pPr>
      <w:r w:rsidRPr="00635B16">
        <w:rPr>
          <w:rFonts w:eastAsia="Times New Roman"/>
          <w:lang w:val="en-GB" w:eastAsia="en-GB"/>
        </w:rPr>
        <w:t>Participatory Grantmaking: Sharing the Power of Funding</w:t>
      </w:r>
    </w:p>
    <w:p w14:paraId="14D329E3" w14:textId="77777777" w:rsidR="00635B16" w:rsidRPr="00635B16" w:rsidRDefault="00635B16" w:rsidP="00635B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35B16">
        <w:rPr>
          <w:rFonts w:ascii="Arial" w:eastAsia="Times New Roman" w:hAnsi="Arial" w:cs="Arial"/>
          <w:sz w:val="24"/>
          <w:szCs w:val="24"/>
          <w:lang w:val="en-GB" w:eastAsia="en-GB"/>
        </w:rPr>
        <w:t>Participatory grantmaking transforms traditional philanthropy by ensuring that communities most affected by funding decisions have a direct role in determining where resources go. This approach shifts decision-making power from conventional grantmakers (such as foundations or individual donors) to those with lived experience of the issues, fostering a more equitable and impactful distribution of funds.</w:t>
      </w:r>
    </w:p>
    <w:p w14:paraId="03FA98F9" w14:textId="77777777" w:rsidR="00635B16" w:rsidRPr="00635B16" w:rsidRDefault="00635B16" w:rsidP="00241052">
      <w:pPr>
        <w:pStyle w:val="Heading2"/>
        <w:rPr>
          <w:rFonts w:eastAsia="Times New Roman"/>
          <w:lang w:val="en-GB" w:eastAsia="en-GB"/>
        </w:rPr>
      </w:pPr>
      <w:r w:rsidRPr="00635B16">
        <w:rPr>
          <w:rFonts w:eastAsia="Times New Roman"/>
          <w:lang w:val="en-GB" w:eastAsia="en-GB"/>
        </w:rPr>
        <w:t>Core Principles of Participatory Grantmaking</w:t>
      </w:r>
    </w:p>
    <w:p w14:paraId="3FCB4214" w14:textId="77777777" w:rsidR="00635B16" w:rsidRPr="00635B16" w:rsidRDefault="00635B16" w:rsidP="00635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35B1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Shifting Power</w:t>
      </w:r>
      <w:r w:rsidRPr="00635B16">
        <w:rPr>
          <w:rFonts w:ascii="Arial" w:eastAsia="Times New Roman" w:hAnsi="Arial" w:cs="Arial"/>
          <w:sz w:val="24"/>
          <w:szCs w:val="24"/>
          <w:lang w:val="en-GB" w:eastAsia="en-GB"/>
        </w:rPr>
        <w:t>: Decision-making authority is placed in the hands of communities rather than external actors.</w:t>
      </w:r>
    </w:p>
    <w:p w14:paraId="73B2C6E3" w14:textId="77777777" w:rsidR="00635B16" w:rsidRPr="00635B16" w:rsidRDefault="00635B16" w:rsidP="00635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35B1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Community Expertise</w:t>
      </w:r>
      <w:r w:rsidRPr="00635B16">
        <w:rPr>
          <w:rFonts w:ascii="Arial" w:eastAsia="Times New Roman" w:hAnsi="Arial" w:cs="Arial"/>
          <w:sz w:val="24"/>
          <w:szCs w:val="24"/>
          <w:lang w:val="en-GB" w:eastAsia="en-GB"/>
        </w:rPr>
        <w:t>: The lived experience and insights of those directly affected by the issues inform funding decisions.</w:t>
      </w:r>
    </w:p>
    <w:p w14:paraId="2C84F990" w14:textId="77777777" w:rsidR="00635B16" w:rsidRPr="00635B16" w:rsidRDefault="00635B16" w:rsidP="00635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35B1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Transparency and Accountability</w:t>
      </w:r>
      <w:r w:rsidRPr="00635B16">
        <w:rPr>
          <w:rFonts w:ascii="Arial" w:eastAsia="Times New Roman" w:hAnsi="Arial" w:cs="Arial"/>
          <w:sz w:val="24"/>
          <w:szCs w:val="24"/>
          <w:lang w:val="en-GB" w:eastAsia="en-GB"/>
        </w:rPr>
        <w:t>: The process is open, inclusive, and accountable to the community.</w:t>
      </w:r>
    </w:p>
    <w:p w14:paraId="0466CFF9" w14:textId="77777777" w:rsidR="00635B16" w:rsidRPr="00635B16" w:rsidRDefault="00635B16" w:rsidP="00635B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35B1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Diversity and Inclusion</w:t>
      </w:r>
      <w:r w:rsidRPr="00635B16">
        <w:rPr>
          <w:rFonts w:ascii="Arial" w:eastAsia="Times New Roman" w:hAnsi="Arial" w:cs="Arial"/>
          <w:sz w:val="24"/>
          <w:szCs w:val="24"/>
          <w:lang w:val="en-GB" w:eastAsia="en-GB"/>
        </w:rPr>
        <w:t>: Marginalized voices are actively sought, heard, and valued.</w:t>
      </w:r>
    </w:p>
    <w:p w14:paraId="774541F2" w14:textId="77777777" w:rsidR="00635B16" w:rsidRPr="00635B16" w:rsidRDefault="00635B16" w:rsidP="00241052">
      <w:pPr>
        <w:pStyle w:val="Heading2"/>
        <w:rPr>
          <w:rFonts w:eastAsia="Times New Roman"/>
          <w:lang w:val="en-GB" w:eastAsia="en-GB"/>
        </w:rPr>
      </w:pPr>
      <w:r w:rsidRPr="00635B16">
        <w:rPr>
          <w:rFonts w:eastAsia="Times New Roman"/>
          <w:lang w:val="en-GB" w:eastAsia="en-GB"/>
        </w:rPr>
        <w:t>Models of Participatory Grantmaking</w:t>
      </w:r>
    </w:p>
    <w:p w14:paraId="36FFCD7C" w14:textId="77777777" w:rsidR="00635B16" w:rsidRPr="00635B16" w:rsidRDefault="00635B16" w:rsidP="00635B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35B1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Community Grantmaking Panels</w:t>
      </w:r>
      <w:r w:rsidRPr="00635B16">
        <w:rPr>
          <w:rFonts w:ascii="Arial" w:eastAsia="Times New Roman" w:hAnsi="Arial" w:cs="Arial"/>
          <w:sz w:val="24"/>
          <w:szCs w:val="24"/>
          <w:lang w:val="en-GB" w:eastAsia="en-GB"/>
        </w:rPr>
        <w:t>: Panels made up of community members review applications and determine funding allocations.</w:t>
      </w:r>
    </w:p>
    <w:p w14:paraId="0E7AEF88" w14:textId="77777777" w:rsidR="00635B16" w:rsidRPr="00635B16" w:rsidRDefault="00635B16" w:rsidP="00635B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35B1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Closed Collectives</w:t>
      </w:r>
      <w:r w:rsidRPr="00635B16">
        <w:rPr>
          <w:rFonts w:ascii="Arial" w:eastAsia="Times New Roman" w:hAnsi="Arial" w:cs="Arial"/>
          <w:sz w:val="24"/>
          <w:szCs w:val="24"/>
          <w:lang w:val="en-GB" w:eastAsia="en-GB"/>
        </w:rPr>
        <w:t>: A pre-selected group of stakeholders reach consensus on how to distribute grants.</w:t>
      </w:r>
    </w:p>
    <w:p w14:paraId="1D43F3F3" w14:textId="77777777" w:rsidR="00635B16" w:rsidRPr="00635B16" w:rsidRDefault="00635B16" w:rsidP="00635B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35B1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Participatory Budgeting</w:t>
      </w:r>
      <w:r w:rsidRPr="00635B16">
        <w:rPr>
          <w:rFonts w:ascii="Arial" w:eastAsia="Times New Roman" w:hAnsi="Arial" w:cs="Arial"/>
          <w:sz w:val="24"/>
          <w:szCs w:val="24"/>
          <w:lang w:val="en-GB" w:eastAsia="en-GB"/>
        </w:rPr>
        <w:t>: Residents directly allocate public funds to priorities they identify.</w:t>
      </w:r>
    </w:p>
    <w:p w14:paraId="52F265F3" w14:textId="77777777" w:rsidR="00635B16" w:rsidRPr="00635B16" w:rsidRDefault="00635B16" w:rsidP="00635B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35B1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Peer-to-Peer Grantmaking</w:t>
      </w:r>
      <w:r w:rsidRPr="00635B16">
        <w:rPr>
          <w:rFonts w:ascii="Arial" w:eastAsia="Times New Roman" w:hAnsi="Arial" w:cs="Arial"/>
          <w:sz w:val="24"/>
          <w:szCs w:val="24"/>
          <w:lang w:val="en-GB" w:eastAsia="en-GB"/>
        </w:rPr>
        <w:t>: Individuals within a community grant funds to each other through online or offline platforms.</w:t>
      </w:r>
    </w:p>
    <w:p w14:paraId="383E0FB7" w14:textId="77777777" w:rsidR="00635B16" w:rsidRPr="00635B16" w:rsidRDefault="00635B16" w:rsidP="00635B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35B1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Collective Giving</w:t>
      </w:r>
      <w:r w:rsidRPr="00635B16">
        <w:rPr>
          <w:rFonts w:ascii="Arial" w:eastAsia="Times New Roman" w:hAnsi="Arial" w:cs="Arial"/>
          <w:sz w:val="24"/>
          <w:szCs w:val="24"/>
          <w:lang w:val="en-GB" w:eastAsia="en-GB"/>
        </w:rPr>
        <w:t>: Community members pool their resources and collectively decide on grants.</w:t>
      </w:r>
    </w:p>
    <w:p w14:paraId="3FEDC3A9" w14:textId="77777777" w:rsidR="00635B16" w:rsidRPr="00635B16" w:rsidRDefault="00635B16" w:rsidP="00635B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35B1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Youth-Led Grantmaking</w:t>
      </w:r>
      <w:r w:rsidRPr="00635B16">
        <w:rPr>
          <w:rFonts w:ascii="Arial" w:eastAsia="Times New Roman" w:hAnsi="Arial" w:cs="Arial"/>
          <w:sz w:val="24"/>
          <w:szCs w:val="24"/>
          <w:lang w:val="en-GB" w:eastAsia="en-GB"/>
        </w:rPr>
        <w:t>: Young people play an active role in funding decisions that affect them.</w:t>
      </w:r>
    </w:p>
    <w:p w14:paraId="1F77FE9E" w14:textId="77777777" w:rsidR="00635B16" w:rsidRPr="00635B16" w:rsidRDefault="00635B16" w:rsidP="00241052">
      <w:pPr>
        <w:pStyle w:val="Heading1"/>
        <w:rPr>
          <w:rFonts w:eastAsia="Times New Roman"/>
          <w:lang w:val="en-GB" w:eastAsia="en-GB"/>
        </w:rPr>
      </w:pPr>
      <w:r w:rsidRPr="00635B16">
        <w:rPr>
          <w:rFonts w:eastAsia="Times New Roman"/>
          <w:lang w:val="en-GB" w:eastAsia="en-GB"/>
        </w:rPr>
        <w:t>Benefits of Participatory Grantmaking</w:t>
      </w:r>
    </w:p>
    <w:p w14:paraId="596FAD2B" w14:textId="77777777" w:rsidR="00635B16" w:rsidRPr="00635B16" w:rsidRDefault="00635B16" w:rsidP="00635B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35B1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Greater Relevance and Impact</w:t>
      </w:r>
      <w:r w:rsidRPr="00635B16">
        <w:rPr>
          <w:rFonts w:ascii="Arial" w:eastAsia="Times New Roman" w:hAnsi="Arial" w:cs="Arial"/>
          <w:sz w:val="24"/>
          <w:szCs w:val="24"/>
          <w:lang w:val="en-GB" w:eastAsia="en-GB"/>
        </w:rPr>
        <w:t>: Funding is more aligned with the real needs and priorities of communities.</w:t>
      </w:r>
    </w:p>
    <w:p w14:paraId="2C53262F" w14:textId="77777777" w:rsidR="00635B16" w:rsidRPr="00635B16" w:rsidRDefault="00635B16" w:rsidP="00635B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35B1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Stronger Community Ownership</w:t>
      </w:r>
      <w:r w:rsidRPr="00635B16">
        <w:rPr>
          <w:rFonts w:ascii="Arial" w:eastAsia="Times New Roman" w:hAnsi="Arial" w:cs="Arial"/>
          <w:sz w:val="24"/>
          <w:szCs w:val="24"/>
          <w:lang w:val="en-GB" w:eastAsia="en-GB"/>
        </w:rPr>
        <w:t>: People feel empowered and invested in solutions that directly affect them.</w:t>
      </w:r>
    </w:p>
    <w:p w14:paraId="0CECB191" w14:textId="77777777" w:rsidR="00635B16" w:rsidRPr="00635B16" w:rsidRDefault="00635B16" w:rsidP="00635B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35B1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Sustainability and Accountability</w:t>
      </w:r>
      <w:r w:rsidRPr="00635B16">
        <w:rPr>
          <w:rFonts w:ascii="Arial" w:eastAsia="Times New Roman" w:hAnsi="Arial" w:cs="Arial"/>
          <w:sz w:val="24"/>
          <w:szCs w:val="24"/>
          <w:lang w:val="en-GB" w:eastAsia="en-GB"/>
        </w:rPr>
        <w:t>: Trust is built, and responsibility for outcomes is shared.</w:t>
      </w:r>
    </w:p>
    <w:p w14:paraId="6F64CF01" w14:textId="77777777" w:rsidR="00635B16" w:rsidRPr="00635B16" w:rsidRDefault="00635B16" w:rsidP="00635B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35B1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Innovation and Creativity</w:t>
      </w:r>
      <w:r w:rsidRPr="00635B16">
        <w:rPr>
          <w:rFonts w:ascii="Arial" w:eastAsia="Times New Roman" w:hAnsi="Arial" w:cs="Arial"/>
          <w:sz w:val="24"/>
          <w:szCs w:val="24"/>
          <w:lang w:val="en-GB" w:eastAsia="en-GB"/>
        </w:rPr>
        <w:t>: Local knowledge uncovers unique, effective solutions to pressing challenges.</w:t>
      </w:r>
    </w:p>
    <w:p w14:paraId="09665692" w14:textId="77777777" w:rsidR="00635B16" w:rsidRPr="00635B16" w:rsidRDefault="00635B16" w:rsidP="00241052">
      <w:pPr>
        <w:pStyle w:val="Heading2"/>
        <w:rPr>
          <w:rFonts w:eastAsia="Times New Roman"/>
          <w:lang w:val="en-GB" w:eastAsia="en-GB"/>
        </w:rPr>
      </w:pPr>
      <w:r w:rsidRPr="00635B16">
        <w:rPr>
          <w:rFonts w:eastAsia="Times New Roman"/>
          <w:lang w:val="en-GB" w:eastAsia="en-GB"/>
        </w:rPr>
        <w:lastRenderedPageBreak/>
        <w:t>Challenges of Participatory Grantmaking</w:t>
      </w:r>
    </w:p>
    <w:p w14:paraId="3613E699" w14:textId="77777777" w:rsidR="00635B16" w:rsidRPr="00635B16" w:rsidRDefault="00635B16" w:rsidP="00635B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35B1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Navigating Power Dynamics</w:t>
      </w:r>
      <w:r w:rsidRPr="00635B16">
        <w:rPr>
          <w:rFonts w:ascii="Arial" w:eastAsia="Times New Roman" w:hAnsi="Arial" w:cs="Arial"/>
          <w:sz w:val="24"/>
          <w:szCs w:val="24"/>
          <w:lang w:val="en-GB" w:eastAsia="en-GB"/>
        </w:rPr>
        <w:t>: Traditional grantmakers may need to adjust to ceding control, which requires thoughtful facilitation.</w:t>
      </w:r>
    </w:p>
    <w:p w14:paraId="348240F7" w14:textId="77777777" w:rsidR="00635B16" w:rsidRPr="00635B16" w:rsidRDefault="00635B16" w:rsidP="00635B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35B1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Capacity Building</w:t>
      </w:r>
      <w:r w:rsidRPr="00635B16">
        <w:rPr>
          <w:rFonts w:ascii="Arial" w:eastAsia="Times New Roman" w:hAnsi="Arial" w:cs="Arial"/>
          <w:sz w:val="24"/>
          <w:szCs w:val="24"/>
          <w:lang w:val="en-GB" w:eastAsia="en-GB"/>
        </w:rPr>
        <w:t>: Supporting community members to develop confidence and skills in grantmaking takes time and investment.</w:t>
      </w:r>
    </w:p>
    <w:p w14:paraId="04032537" w14:textId="77777777" w:rsidR="00635B16" w:rsidRPr="00635B16" w:rsidRDefault="00635B16" w:rsidP="00635B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35B1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Managing Logistics and Resources</w:t>
      </w:r>
      <w:r w:rsidRPr="00635B16">
        <w:rPr>
          <w:rFonts w:ascii="Arial" w:eastAsia="Times New Roman" w:hAnsi="Arial" w:cs="Arial"/>
          <w:sz w:val="24"/>
          <w:szCs w:val="24"/>
          <w:lang w:val="en-GB" w:eastAsia="en-GB"/>
        </w:rPr>
        <w:t>: Designing and running an inclusive and efficient participatory process can be complex.</w:t>
      </w:r>
    </w:p>
    <w:p w14:paraId="07B76E86" w14:textId="77777777" w:rsidR="00635B16" w:rsidRPr="00635B16" w:rsidRDefault="00635B16" w:rsidP="00635B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35B16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Measuring Impact</w:t>
      </w:r>
      <w:r w:rsidRPr="00635B16">
        <w:rPr>
          <w:rFonts w:ascii="Arial" w:eastAsia="Times New Roman" w:hAnsi="Arial" w:cs="Arial"/>
          <w:sz w:val="24"/>
          <w:szCs w:val="24"/>
          <w:lang w:val="en-GB" w:eastAsia="en-GB"/>
        </w:rPr>
        <w:t>: Evaluating the effectiveness of participatory grantmaking requires tailored approaches and methodologies.</w:t>
      </w:r>
    </w:p>
    <w:p w14:paraId="2317BF5B" w14:textId="77777777" w:rsidR="00635B16" w:rsidRPr="00635B16" w:rsidRDefault="00635B16" w:rsidP="00635B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35B16">
        <w:rPr>
          <w:rFonts w:ascii="Arial" w:eastAsia="Times New Roman" w:hAnsi="Arial" w:cs="Arial"/>
          <w:sz w:val="24"/>
          <w:szCs w:val="24"/>
          <w:lang w:val="en-GB" w:eastAsia="en-GB"/>
        </w:rPr>
        <w:t>By embracing participatory grantmaking, funders can ensure that resources are distributed in ways that are equitable, impactful, and community-driven, ultimately fostering long-term, sustainable change.</w:t>
      </w:r>
    </w:p>
    <w:p w14:paraId="2C078E63" w14:textId="6F2AD0FA" w:rsidR="00F4693D" w:rsidRPr="00241052" w:rsidRDefault="00F4693D" w:rsidP="00635B16">
      <w:pPr>
        <w:rPr>
          <w:rFonts w:ascii="Arial" w:hAnsi="Arial" w:cs="Arial"/>
          <w:sz w:val="24"/>
          <w:szCs w:val="24"/>
        </w:rPr>
      </w:pPr>
    </w:p>
    <w:sectPr w:rsidR="00F4693D" w:rsidRPr="00241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1E10"/>
    <w:multiLevelType w:val="multilevel"/>
    <w:tmpl w:val="07D01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D13A0"/>
    <w:multiLevelType w:val="multilevel"/>
    <w:tmpl w:val="325A0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60BF5"/>
    <w:multiLevelType w:val="hybridMultilevel"/>
    <w:tmpl w:val="C0646682"/>
    <w:lvl w:ilvl="0" w:tplc="13FAE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768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3A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07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20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61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AB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0B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1E6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2503C"/>
    <w:multiLevelType w:val="multilevel"/>
    <w:tmpl w:val="83AE2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EF53FF"/>
    <w:multiLevelType w:val="multilevel"/>
    <w:tmpl w:val="452C2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80115904">
    <w:abstractNumId w:val="2"/>
  </w:num>
  <w:num w:numId="2" w16cid:durableId="1494367701">
    <w:abstractNumId w:val="4"/>
  </w:num>
  <w:num w:numId="3" w16cid:durableId="1322002330">
    <w:abstractNumId w:val="3"/>
  </w:num>
  <w:num w:numId="4" w16cid:durableId="154534733">
    <w:abstractNumId w:val="1"/>
  </w:num>
  <w:num w:numId="5" w16cid:durableId="147941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4C64D8"/>
    <w:rsid w:val="00241052"/>
    <w:rsid w:val="00635B16"/>
    <w:rsid w:val="00E153E5"/>
    <w:rsid w:val="00F4693D"/>
    <w:rsid w:val="2D439D70"/>
    <w:rsid w:val="31B26B78"/>
    <w:rsid w:val="34EA0C3A"/>
    <w:rsid w:val="4D4C64D8"/>
    <w:rsid w:val="5E03EDCF"/>
    <w:rsid w:val="613B8E91"/>
    <w:rsid w:val="64732F53"/>
    <w:rsid w:val="6E9EB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9B790"/>
  <w15:chartTrackingRefBased/>
  <w15:docId w15:val="{08A44FE0-D6ED-41D7-9423-1DA9576E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35B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35B16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63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35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79FDD1CBBFE4A8BD213482C28BEC4" ma:contentTypeVersion="17" ma:contentTypeDescription="Create a new document." ma:contentTypeScope="" ma:versionID="3db1063c36d180ea8288f1b3d52ca66d">
  <xsd:schema xmlns:xsd="http://www.w3.org/2001/XMLSchema" xmlns:xs="http://www.w3.org/2001/XMLSchema" xmlns:p="http://schemas.microsoft.com/office/2006/metadata/properties" xmlns:ns2="9257be32-1bf7-4ca7-b00e-368f71506dda" xmlns:ns3="71913269-da88-41fb-826d-cd2e455dfefb" targetNamespace="http://schemas.microsoft.com/office/2006/metadata/properties" ma:root="true" ma:fieldsID="0ae960e6367fb1db6916f62cc18b5ea0" ns2:_="" ns3:_="">
    <xsd:import namespace="9257be32-1bf7-4ca7-b00e-368f71506dda"/>
    <xsd:import namespace="71913269-da88-41fb-826d-cd2e455df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be32-1bf7-4ca7-b00e-368f71506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77c93cd-14ed-4ff6-9a18-8bb035abc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13269-da88-41fb-826d-cd2e455dfe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aa42b5-707d-4409-b898-f91552064bc5}" ma:internalName="TaxCatchAll" ma:showField="CatchAllData" ma:web="71913269-da88-41fb-826d-cd2e455df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13269-da88-41fb-826d-cd2e455dfefb" xsi:nil="true"/>
    <lcf76f155ced4ddcb4097134ff3c332f xmlns="9257be32-1bf7-4ca7-b00e-368f71506d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2E250E-B740-4C33-95A4-1A40CFBEF0CE}"/>
</file>

<file path=customXml/itemProps2.xml><?xml version="1.0" encoding="utf-8"?>
<ds:datastoreItem xmlns:ds="http://schemas.openxmlformats.org/officeDocument/2006/customXml" ds:itemID="{8A5D4691-45C4-47D3-BEAF-7F2DA5D16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11D8C-CA5D-47D4-9D9A-23B317500765}">
  <ds:schemaRefs>
    <ds:schemaRef ds:uri="http://schemas.microsoft.com/office/2006/metadata/properties"/>
    <ds:schemaRef ds:uri="http://schemas.microsoft.com/office/infopath/2007/PartnerControls"/>
    <ds:schemaRef ds:uri="7c910547-6e59-402c-9cb5-b92e56ec02f0"/>
    <ds:schemaRef ds:uri="71913269-da88-41fb-826d-cd2e455dfe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McHugh</dc:creator>
  <cp:keywords/>
  <dc:description/>
  <cp:lastModifiedBy>James McHugh</cp:lastModifiedBy>
  <cp:revision>3</cp:revision>
  <dcterms:created xsi:type="dcterms:W3CDTF">2025-03-05T13:39:00Z</dcterms:created>
  <dcterms:modified xsi:type="dcterms:W3CDTF">2025-03-05T13:40:00Z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0x010100FA479FDD1CBBFE4A8BD213482C28BEC4</vt:lpwstr>
  </property>
</Properties>
</file>